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8D" w:rsidRPr="0016697A" w:rsidRDefault="008D5A8D">
      <w:pPr>
        <w:rPr>
          <w:b/>
          <w:sz w:val="28"/>
          <w:szCs w:val="28"/>
        </w:rPr>
      </w:pPr>
      <w:r w:rsidRPr="0016697A">
        <w:rPr>
          <w:b/>
          <w:sz w:val="28"/>
          <w:szCs w:val="28"/>
        </w:rPr>
        <w:t>Читательская конференция «Остаться жить в согласии с совестью своей»</w:t>
      </w:r>
    </w:p>
    <w:p w:rsidR="00472D90" w:rsidRPr="0016697A" w:rsidRDefault="008D5A8D">
      <w:pPr>
        <w:rPr>
          <w:i/>
          <w:sz w:val="28"/>
          <w:szCs w:val="28"/>
        </w:rPr>
      </w:pPr>
      <w:r w:rsidRPr="0016697A">
        <w:rPr>
          <w:i/>
          <w:sz w:val="28"/>
          <w:szCs w:val="28"/>
        </w:rPr>
        <w:t xml:space="preserve">                ( по произведению К. Воробьёва «Это мы, Господи!»)</w:t>
      </w:r>
    </w:p>
    <w:p w:rsidR="008D5A8D" w:rsidRPr="0016697A" w:rsidRDefault="0016697A">
      <w:pPr>
        <w:rPr>
          <w:i/>
        </w:rPr>
      </w:pPr>
      <w:r>
        <w:rPr>
          <w:i/>
        </w:rPr>
        <w:t xml:space="preserve">           </w:t>
      </w:r>
      <w:r w:rsidR="008D5A8D" w:rsidRPr="0016697A">
        <w:rPr>
          <w:i/>
        </w:rPr>
        <w:t>5 февраля в школе прошла читательская конференция по книге К.Воробьёва «Это мы, Господи!»</w:t>
      </w:r>
    </w:p>
    <w:p w:rsidR="008D5A8D" w:rsidRDefault="0016697A">
      <w:r>
        <w:t xml:space="preserve">          </w:t>
      </w:r>
      <w:r w:rsidR="008D5A8D">
        <w:t xml:space="preserve">Была показана презентация о концентрационных лагерях на территории Прибалтики, зачитаны эпизоды из книги, обсуждены вопросы  нравственного и патриотического содержания. </w:t>
      </w:r>
    </w:p>
    <w:p w:rsidR="0016697A" w:rsidRDefault="0016697A">
      <w:r>
        <w:t xml:space="preserve">           Поражает жизнестойкость героя, его стремление к свободе, воля, чувство товарищества.</w:t>
      </w:r>
    </w:p>
    <w:p w:rsidR="0016697A" w:rsidRDefault="0016697A">
      <w:r>
        <w:t>«Бежать, бежать, бежать!» - почти надоедливо, в такт шагам, чеканилось в уме слово</w:t>
      </w:r>
      <w:proofErr w:type="gramStart"/>
      <w:r>
        <w:t>.»</w:t>
      </w:r>
      <w:proofErr w:type="gramEnd"/>
    </w:p>
    <w:p w:rsidR="0016697A" w:rsidRDefault="0016697A">
      <w:r>
        <w:t xml:space="preserve">          Повесть написана в 1943 году, когда группа партизан вынуждена была временно уйти в подполье. Ровно 30 дней писал Константин Воробьёв о том, что довелось ему пережить в фашистском плену.</w:t>
      </w:r>
    </w:p>
    <w:p w:rsidR="0016697A" w:rsidRDefault="0016697A">
      <w:r>
        <w:t xml:space="preserve">        </w:t>
      </w:r>
      <w:proofErr w:type="gramStart"/>
      <w:r>
        <w:t>Равнодушных</w:t>
      </w:r>
      <w:proofErr w:type="gramEnd"/>
      <w:r>
        <w:t xml:space="preserve"> на мероприятии не было. Кадры презентации, подтверждённые эпизодами из книги, вызывали чувство сострадания и ненависти к врагам.</w:t>
      </w:r>
    </w:p>
    <w:p w:rsidR="008D5A8D" w:rsidRDefault="008D5A8D"/>
    <w:sectPr w:rsidR="008D5A8D" w:rsidSect="004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A8D"/>
    <w:rsid w:val="00073AF2"/>
    <w:rsid w:val="0016697A"/>
    <w:rsid w:val="00385627"/>
    <w:rsid w:val="00472D90"/>
    <w:rsid w:val="008D5A8D"/>
    <w:rsid w:val="00A07B34"/>
    <w:rsid w:val="00AA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2020-02-20T11:02:00Z</dcterms:created>
  <dcterms:modified xsi:type="dcterms:W3CDTF">2020-02-21T05:06:00Z</dcterms:modified>
</cp:coreProperties>
</file>