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 xml:space="preserve">о численности </w:t>
      </w:r>
      <w:proofErr w:type="gramStart"/>
      <w:r w:rsidRPr="00150D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50D36">
        <w:rPr>
          <w:rFonts w:ascii="Times New Roman" w:hAnsi="Times New Roman" w:cs="Times New Roman"/>
          <w:sz w:val="28"/>
          <w:szCs w:val="28"/>
        </w:rPr>
        <w:t xml:space="preserve">, вовлеченных во внеурочную деятельность </w:t>
      </w:r>
    </w:p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 xml:space="preserve">в МБОУ ООШ № 25 им. </w:t>
      </w:r>
      <w:proofErr w:type="spellStart"/>
      <w:r w:rsidRPr="00150D36"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 w:rsidRPr="00150D36">
        <w:rPr>
          <w:rFonts w:ascii="Times New Roman" w:hAnsi="Times New Roman" w:cs="Times New Roman"/>
          <w:sz w:val="28"/>
          <w:szCs w:val="28"/>
        </w:rPr>
        <w:t xml:space="preserve"> Я.И. </w:t>
      </w:r>
    </w:p>
    <w:p w:rsidR="003126F5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>в 2024-2025 учебном году</w:t>
      </w:r>
    </w:p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D36" w:rsidRDefault="00150D36" w:rsidP="00150D3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2024-2025 учебном году в кружках по внеурочной деятельности в МБОУ ООШ 25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Я.И. заняты – 38 обучающихся с 1 по 9 классы.</w:t>
      </w:r>
      <w:proofErr w:type="gramEnd"/>
    </w:p>
    <w:p w:rsidR="00150D36" w:rsidRDefault="00150D36" w:rsidP="00150D36">
      <w:pPr>
        <w:rPr>
          <w:rFonts w:ascii="Times New Roman" w:hAnsi="Times New Roman" w:cs="Times New Roman"/>
          <w:sz w:val="28"/>
          <w:szCs w:val="28"/>
        </w:rPr>
      </w:pPr>
    </w:p>
    <w:p w:rsidR="00150D36" w:rsidRPr="00150D36" w:rsidRDefault="00150D36" w:rsidP="00150D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С.А.Савило</w:t>
      </w:r>
      <w:bookmarkStart w:id="0" w:name="_GoBack"/>
      <w:bookmarkEnd w:id="0"/>
    </w:p>
    <w:sectPr w:rsidR="00150D36" w:rsidRPr="0015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36"/>
    <w:rsid w:val="00150D36"/>
    <w:rsid w:val="003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2024-12-19T07:45:00Z</dcterms:created>
  <dcterms:modified xsi:type="dcterms:W3CDTF">2024-12-19T07:49:00Z</dcterms:modified>
</cp:coreProperties>
</file>