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6B" w:rsidRPr="008A336B" w:rsidRDefault="008A336B" w:rsidP="008A336B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0</wp:posOffset>
            </wp:positionV>
            <wp:extent cx="1454150" cy="1114425"/>
            <wp:effectExtent l="0" t="0" r="0" b="0"/>
            <wp:wrapSquare wrapText="bothSides"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5043805</wp:posOffset>
            </wp:positionH>
            <wp:positionV relativeFrom="paragraph">
              <wp:posOffset>3810</wp:posOffset>
            </wp:positionV>
            <wp:extent cx="1152525" cy="1152525"/>
            <wp:effectExtent l="0" t="0" r="9525" b="9525"/>
            <wp:wrapSquare wrapText="bothSides"/>
            <wp:docPr id="1" name="Рисунок 1" descr="http://kirovipk.ru/sites/default/files/styles/big/public/novost/zashchita_detstva.jpeg?itok=1K5hFW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rovipk.ru/sites/default/files/styles/big/public/novost/zashchita_detstva.jpeg?itok=1K5hFWP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В рамках Всероссийской акции</w:t>
      </w:r>
    </w:p>
    <w:p w:rsidR="008A336B" w:rsidRPr="008A336B" w:rsidRDefault="008A336B" w:rsidP="008A336B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</w:pPr>
      <w:r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«Безопасность детства – 2019»</w:t>
      </w:r>
    </w:p>
    <w:p w:rsidR="009D5E6C" w:rsidRPr="009D5E6C" w:rsidRDefault="004265E7" w:rsidP="008A336B">
      <w:pPr>
        <w:tabs>
          <w:tab w:val="left" w:pos="4536"/>
        </w:tabs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 w:hint="eastAsia"/>
          <w:b/>
          <w:bCs/>
          <w:color w:val="000000"/>
          <w:sz w:val="40"/>
          <w:szCs w:val="40"/>
          <w:lang w:eastAsia="ru-RU"/>
        </w:rPr>
        <w:t xml:space="preserve">работает </w:t>
      </w:r>
      <w:r w:rsidR="009D5E6C"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 xml:space="preserve">Горячая линия </w:t>
      </w:r>
      <w:r w:rsidR="008A336B"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9D5E6C" w:rsidRPr="009D5E6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p w:rsidR="008A336B" w:rsidRDefault="008A336B" w:rsidP="009D5E6C">
      <w:pPr>
        <w:shd w:val="clear" w:color="auto" w:fill="FFFFFF"/>
        <w:spacing w:before="225"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9D5E6C" w:rsidRPr="009D5E6C" w:rsidRDefault="009D5E6C" w:rsidP="009D5E6C">
      <w:pPr>
        <w:shd w:val="clear" w:color="auto" w:fill="FFFFFF"/>
        <w:spacing w:before="225"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  <w:r w:rsidRPr="009D5E6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Уполномоченным по правам ребёнка </w:t>
      </w:r>
      <w:r w:rsidR="00870D3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в Краснодарском крае </w:t>
      </w:r>
      <w:r w:rsidRPr="009D5E6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объявляется «горячая телефонная линия» по вопросам Безопасности детского отдыха детей по месту их жительства.</w:t>
      </w:r>
      <w:bookmarkStart w:id="0" w:name="_GoBack"/>
      <w:bookmarkEnd w:id="0"/>
    </w:p>
    <w:p w:rsidR="009D5E6C" w:rsidRPr="009D5E6C" w:rsidRDefault="009D5E6C" w:rsidP="009D5E6C">
      <w:pPr>
        <w:shd w:val="clear" w:color="auto" w:fill="FFFFFF"/>
        <w:spacing w:before="225"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  <w:r w:rsidRPr="009D5E6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Специалисты аппарата Уполномоченного готовы ответить на Ваши звонки по вопросам безопасного летнего отдыха детей.</w:t>
      </w:r>
    </w:p>
    <w:p w:rsidR="009D5E6C" w:rsidRPr="009D5E6C" w:rsidRDefault="009D5E6C" w:rsidP="009D5E6C">
      <w:pPr>
        <w:shd w:val="clear" w:color="auto" w:fill="FFFFFF"/>
        <w:spacing w:before="225"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  <w:r w:rsidRPr="009D5E6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Информацию о небезопасности детских площадок, наличии опасных для жизни и здоровья объектов, на которые могут попасть дети, и другим вопросам детской безопасности по месту жительства можно оставить по телефонам:</w:t>
      </w:r>
    </w:p>
    <w:p w:rsidR="009D5E6C" w:rsidRDefault="009D5E6C" w:rsidP="009D5E6C">
      <w:pPr>
        <w:shd w:val="clear" w:color="auto" w:fill="FFFFFF"/>
        <w:spacing w:before="225" w:after="225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44"/>
          <w:szCs w:val="44"/>
          <w:bdr w:val="none" w:sz="0" w:space="0" w:color="auto" w:frame="1"/>
          <w:lang w:eastAsia="ru-RU"/>
        </w:rPr>
      </w:pPr>
      <w:r w:rsidRPr="009D5E6C">
        <w:rPr>
          <w:rFonts w:ascii="Arial" w:eastAsia="Times New Roman" w:hAnsi="Arial" w:cs="Arial"/>
          <w:b/>
          <w:color w:val="000000"/>
          <w:sz w:val="44"/>
          <w:szCs w:val="44"/>
          <w:bdr w:val="none" w:sz="0" w:space="0" w:color="auto" w:frame="1"/>
          <w:lang w:eastAsia="ru-RU"/>
        </w:rPr>
        <w:t>8 (861) 268-41-147</w:t>
      </w:r>
    </w:p>
    <w:p w:rsidR="009D5E6C" w:rsidRDefault="009D5E6C" w:rsidP="009D5E6C">
      <w:pPr>
        <w:shd w:val="clear" w:color="auto" w:fill="FFFFFF"/>
        <w:spacing w:before="225"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  <w:r w:rsidRPr="009D5E6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При обращении на «горячую телефонную линию» заявителю необходимо указать полное имя, адрес проживания, контактный телефон и адрес места, о котором идёт речь в сообщении.</w:t>
      </w:r>
    </w:p>
    <w:p w:rsidR="009D5E6C" w:rsidRDefault="009D5E6C" w:rsidP="00870D34">
      <w:pPr>
        <w:shd w:val="clear" w:color="auto" w:fill="FFFFFF"/>
        <w:spacing w:before="225"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Фото опасных объектов направлять по электронной почте:</w:t>
      </w:r>
    </w:p>
    <w:p w:rsidR="009D5E6C" w:rsidRDefault="004265E7" w:rsidP="009D5E6C">
      <w:pPr>
        <w:shd w:val="clear" w:color="auto" w:fill="FFFFFF"/>
        <w:spacing w:before="225" w:after="225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40"/>
          <w:szCs w:val="40"/>
          <w:bdr w:val="none" w:sz="0" w:space="0" w:color="auto" w:frame="1"/>
          <w:lang w:val="en-US" w:eastAsia="ru-RU"/>
        </w:rPr>
      </w:pPr>
      <w:hyperlink r:id="rId6" w:history="1">
        <w:r w:rsidR="009D5E6C" w:rsidRPr="009D5E6C">
          <w:rPr>
            <w:rStyle w:val="a3"/>
            <w:rFonts w:ascii="Arial" w:eastAsia="Times New Roman" w:hAnsi="Arial" w:cs="Arial"/>
            <w:b/>
            <w:sz w:val="40"/>
            <w:szCs w:val="40"/>
            <w:bdr w:val="none" w:sz="0" w:space="0" w:color="auto" w:frame="1"/>
            <w:lang w:val="en-US" w:eastAsia="ru-RU"/>
          </w:rPr>
          <w:t>Upkk1@list.ru</w:t>
        </w:r>
      </w:hyperlink>
    </w:p>
    <w:p w:rsidR="009D5E6C" w:rsidRPr="008A336B" w:rsidRDefault="009D5E6C" w:rsidP="009D5E6C">
      <w:pPr>
        <w:shd w:val="clear" w:color="auto" w:fill="FFFFFF"/>
        <w:spacing w:before="225"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на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val="en-US" w:eastAsia="ru-RU"/>
        </w:rPr>
        <w:t xml:space="preserve"> WhatsApp</w:t>
      </w:r>
      <w:r w:rsidRPr="008A336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val="en-US" w:eastAsia="ru-RU"/>
        </w:rPr>
        <w:t>:</w:t>
      </w:r>
    </w:p>
    <w:p w:rsidR="009D5E6C" w:rsidRPr="009D5E6C" w:rsidRDefault="009D5E6C" w:rsidP="009D5E6C">
      <w:pPr>
        <w:shd w:val="clear" w:color="auto" w:fill="FFFFFF"/>
        <w:spacing w:before="225" w:after="225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44"/>
          <w:szCs w:val="44"/>
          <w:bdr w:val="none" w:sz="0" w:space="0" w:color="auto" w:frame="1"/>
          <w:lang w:val="en-US" w:eastAsia="ru-RU"/>
        </w:rPr>
      </w:pPr>
      <w:r w:rsidRPr="009D5E6C">
        <w:rPr>
          <w:rFonts w:ascii="Arial" w:eastAsia="Times New Roman" w:hAnsi="Arial" w:cs="Arial"/>
          <w:b/>
          <w:color w:val="000000"/>
          <w:sz w:val="44"/>
          <w:szCs w:val="44"/>
          <w:bdr w:val="none" w:sz="0" w:space="0" w:color="auto" w:frame="1"/>
          <w:lang w:eastAsia="ru-RU"/>
        </w:rPr>
        <w:t>+7 (988) 957-43-17</w:t>
      </w:r>
    </w:p>
    <w:p w:rsidR="004D05D3" w:rsidRDefault="004D05D3"/>
    <w:sectPr w:rsidR="004D05D3" w:rsidSect="008A33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75"/>
    <w:rsid w:val="004265E7"/>
    <w:rsid w:val="004D05D3"/>
    <w:rsid w:val="00555375"/>
    <w:rsid w:val="00870D34"/>
    <w:rsid w:val="008A336B"/>
    <w:rsid w:val="009D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56307-D546-4DD5-9C0F-ECDC65B2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E6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0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9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pkk1@list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2019-06-14T07:51:00Z</cp:lastPrinted>
  <dcterms:created xsi:type="dcterms:W3CDTF">2019-06-14T07:18:00Z</dcterms:created>
  <dcterms:modified xsi:type="dcterms:W3CDTF">2019-06-14T07:51:00Z</dcterms:modified>
</cp:coreProperties>
</file>