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BAB" w:rsidRDefault="00656A91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9125"/>
            <wp:effectExtent l="19050" t="0" r="3175" b="0"/>
            <wp:docPr id="1" name="Рисунок 0" descr="Положение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6BAB">
        <w:rPr>
          <w:sz w:val="28"/>
          <w:szCs w:val="28"/>
        </w:rPr>
        <w:t>- сведения о воинском учете;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заработной плате сотрудника;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сведения о социальных льготах;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специальность;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занимаемая должность;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размер заработной платы;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наличие судимостей;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адрес места жительства;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домашний телефон;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содержание трудового договора;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подлинники и копии приказов по личному составу;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личные дела и трудовые книжки сотрудников;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основания к приказам по личному составу;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копии отчетов, направляемые в органы статистики;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копии документов об образовании;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 медицинского обследования на предмет годности к осуществлению трудовых обязанностей;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фотографии и иные сведения, относящиеся к персональным данным работника;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рекомендации, характеристики и т.п.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2.3. Данные документы являются конфиденциальными. Режим конфиденциальности персональных данных снимается в случаях обезличивания, если иное не определено законом.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3. ОБЯЗАННОСТИ РАБОТОДАТЕЛЯ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При определении объема и </w:t>
      </w:r>
      <w:proofErr w:type="gramStart"/>
      <w:r>
        <w:rPr>
          <w:sz w:val="28"/>
          <w:szCs w:val="28"/>
        </w:rPr>
        <w:t>содержания</w:t>
      </w:r>
      <w:proofErr w:type="gramEnd"/>
      <w:r>
        <w:rPr>
          <w:sz w:val="28"/>
          <w:szCs w:val="28"/>
        </w:rPr>
        <w:t xml:space="preserve"> обрабатываемых персональных данных работника работодатель должен руководствоваться Конституцией РФ, Трудовым кодексом РФ и иными федеральными законами.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Все персональные данные работника следует получать у него самого. Если персональные данные </w:t>
      </w:r>
      <w:proofErr w:type="gramStart"/>
      <w:r>
        <w:rPr>
          <w:sz w:val="28"/>
          <w:szCs w:val="28"/>
        </w:rPr>
        <w:t>работника</w:t>
      </w:r>
      <w:proofErr w:type="gramEnd"/>
      <w:r>
        <w:rPr>
          <w:sz w:val="28"/>
          <w:szCs w:val="28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3.1.4.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отношений, в соответствии со ст. 24 Конституции РФ работодатель вправе получать и обрабатывать данные о частной жизни работника только с его письменного согласия.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3.1.5.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3.1.6.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3.1.7.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>
        <w:rPr>
          <w:sz w:val="28"/>
          <w:szCs w:val="28"/>
        </w:rPr>
        <w:t>дств в п</w:t>
      </w:r>
      <w:proofErr w:type="gramEnd"/>
      <w:r>
        <w:rPr>
          <w:sz w:val="28"/>
          <w:szCs w:val="28"/>
        </w:rPr>
        <w:t>орядке, установленном федеральным законом.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3.1.8. Работники и их представители должны быть ознакомлены под роспись с документами предприятия, устанавливающими порядок обработки персональных данных работников, а также об их правах и обязанностях в этой области.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3.1.9. Работники не должны отказываться от своих прав на сохранение и защиту тайны.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4. ОБЯЗАННОСТИ РАБОТНИКА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Работник обязан: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4.1. Передавать работодателю или его представителю комплекс достоверных документированных персональных данных, перечень которых установлен Трудовым кодексом РФ.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Своевременно в разумный срок, не превышающий 5 дней, сообщать работодателю об изменении своих персональных данных.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5. ПРАВА РАБОТНИКА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Работник имеет право: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5.1. На полную информацию о своих персональных данных и обработке этих данных.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5.2. На свободный бесплатный доступ к своим персональным данным, включая право на получение копий любой записи, содержащей персональные данные сотрудника, за исключением случаев, предусмотренных законодательством РФ.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5.3. На доступ к медицинским данным с помощью медицинского специалиста по своему выбору.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proofErr w:type="gramStart"/>
      <w:r>
        <w:rPr>
          <w:sz w:val="28"/>
          <w:szCs w:val="28"/>
        </w:rPr>
        <w:t>Требовать об исключении</w:t>
      </w:r>
      <w:proofErr w:type="gramEnd"/>
      <w:r>
        <w:rPr>
          <w:sz w:val="28"/>
          <w:szCs w:val="28"/>
        </w:rPr>
        <w:t xml:space="preserve"> или исправлении неверных или неполных персональных данных, а также данных, обработанных с нарушением требований, определенных трудовым законодательством. 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соответствующим обоснованием такого несогласия. Персональные данные оценочного характера сотрудник имеет право дополнить заявлением, выражающим его собственную точку зрения.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proofErr w:type="gramStart"/>
      <w:r>
        <w:rPr>
          <w:sz w:val="28"/>
          <w:szCs w:val="28"/>
        </w:rPr>
        <w:t>Требовать об извещении</w:t>
      </w:r>
      <w:proofErr w:type="gramEnd"/>
      <w:r>
        <w:rPr>
          <w:sz w:val="28"/>
          <w:szCs w:val="28"/>
        </w:rPr>
        <w:t xml:space="preserve"> работодателем всех лиц, которым ранее были сообщены неверные или неполные персональные данные сотрудника, обо всех произведенных в них исключениях, исправлениях или дополнениях.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5.6. Обжаловать в суд любые неправомерные действия или бездействие работодателя при обработке и защите его персональных данных.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5.7. Определять своих представителей для защиты своих персональных данных.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hAnsi="Times New Roman"/>
          <w:i/>
          <w:iCs/>
          <w:sz w:val="28"/>
          <w:szCs w:val="28"/>
        </w:rPr>
        <w:t>6. СБОР, ОБРАБОТКА И ХРАНЕНИЕ ПЕРСОНАЛЬНЫХ ДАННЫХ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6.1. Обработка персональных данных работника - это получение, хранение, комбинирование, передача или любое другое использование персональных данных работника.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Все персональные данные работника следует получать у него самого. Если персональные данные </w:t>
      </w:r>
      <w:proofErr w:type="gramStart"/>
      <w:r>
        <w:rPr>
          <w:sz w:val="28"/>
          <w:szCs w:val="28"/>
        </w:rPr>
        <w:t>работника</w:t>
      </w:r>
      <w:proofErr w:type="gramEnd"/>
      <w:r>
        <w:rPr>
          <w:sz w:val="28"/>
          <w:szCs w:val="28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6.3. Работодатель должен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6.4. Работник предоставляет работодателю достоверные сведения о себе. Работодатель проверяет достоверность сведений, сверяя данные, предоставленные работником, с имеющимися у работника документами. Предоставление работником подложных документов или ложных сведений при поступлении на работу является основанием для расторжения трудового договора.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 При поступлении на работу работник заполняет анкету и автобиографию.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6.5.1. Анкета представляет собой перечень вопросов о персональных данных работника.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6.5.2. Анкета заполняется работником самостоятельно. При заполнении анкеты работник должен заполнять все ее графы, на все вопросы давать полные ответы, не допускать исправлений или зачеркиваний, прочерков, помарок в строгом соответствии с записями, которые содержатся в его личных документах.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6.5.3. Автобиография - документ, содержащий описание в хронологической последовательности основных этапов жизни и деятельности принимаемого работника.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6.5.4. Автобиография составляется в произвольной форме, без помарок и исправлений.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6.5.5. Анкета и автобиография работника должны храниться в личном деле работника. В личном деле также хранятся иные документы персонального учета, относящиеся к персональным данным работника.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6.5.6. Личное дело работника оформляется после издания приказа о приеме на работу.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6.5.7. Все документы личного дела подшиваются в обложку образца, установленного на предприятии. На ней указываются фамилия, имя, отчество работника, номер личного дела.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6.5.8. Все документы, поступающие в личное дело, располагаются в хронологическом порядке. Листы документов, подшитых в личное дело, нумеруются.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6.5.9. Личное дело ведется на протяжении всей трудовой деятельности работника. Изменения, вносимые в личное дело, должны быть подтверждены соответствующими документами.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7. ПЕРЕДАЧА ПЕРСОНАЛЬНЫХ ДАННЫХ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7.1. При передаче персональных данных работника работодатель должен соблюдать следующие требования: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 сообщать персональные данные работника в коммерческих целях без его письменного согласия;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конфиденциальность.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разрешать доступ к персональным данным работников только специально уполномоченным лицам,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передавать персональные данные работника представителям работников в порядке, установленном Трудовым кодексом РФ,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8. ДОСТУП К ПЕРСОНАЛЬНЫМ ДАННЫМ СОТРУДНИКА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8.1. Внутренний доступ (доступ внутри предприятия).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Право доступа к персональным данным сотрудника имеют: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директор школы;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сотрудники бухгалтерии - к тем данным, которые необходимы для выполнения конкретных функций;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сам работник, носитель данных.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8.2. Внешний доступ.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 вне организации могут представляться в государственные и негосударственные функциональные структуры: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налоговые инспекции;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правоохранительные органы;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органы статистики;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страховые агентства;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военкоматы;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органы социального страхования;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пенсионные фонды;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подразделения муниципальных органов управления.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8.3. Другие организации.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работнике (в том числе уволенном) могут быть предоставлены другой организации только с письменного запроса на бланке организации с приложением копии заявления работника.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8.4. Родственники и члены семей.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Персональные данные работника могут быть предоставлены родственникам или членам его семьи только с письменного разрешения самого работника.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9. ЗАЩИТА ПЕРСОНАЛЬНЫХ ДАННЫХ РАБОТНИКОВ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9.1. В целях обеспечения сохранности и конфиденциальности персональных данных работников организации все операции по оформлению, формированию, ведению и хранению данной информации должны выполняться только работниками отдела кадров, осуществляющими данную работу в соответствии со своими служебными обязанностями, зафиксированными в их должностных инструкциях.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9.2.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предприятия и в том объеме, который позволяет не разглашать излишний объем персональных сведений о работниках предприятиях.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9.3. Передача информации, содержащей сведения о персональных данных работников организации, по телефону, факсу, электронной почте без письменного согласия работника запрещается.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9.4. Личные дела и документы, содержащие персональные данные работников, хранятся в запирающихся шкафах (сейфах), обеспечивающих защиту от несанкционированного доступа.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9.5. Персональные компьютеры, в которых содержатся персональные данные, должны быть защищены паролями доступа.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10. ОТВЕТСТВЕННОСТЬ ЗА РАЗГЛАШЕНИЕ ИНФОРМАЦИИ,</w:t>
      </w: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i/>
          <w:iCs/>
          <w:sz w:val="28"/>
          <w:szCs w:val="28"/>
        </w:rPr>
        <w:t>СВЯЗАННОЙ</w:t>
      </w:r>
      <w:proofErr w:type="gramEnd"/>
      <w:r>
        <w:rPr>
          <w:i/>
          <w:iCs/>
          <w:sz w:val="28"/>
          <w:szCs w:val="28"/>
        </w:rPr>
        <w:t xml:space="preserve"> С ПЕРСОНАЛЬНЫМИ ДАННЫМИ РАБОТНИКА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10.1.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sz w:val="28"/>
          <w:szCs w:val="28"/>
        </w:rPr>
        <w:br/>
      </w: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/>
          <w:sz w:val="28"/>
          <w:szCs w:val="28"/>
        </w:rPr>
      </w:pPr>
    </w:p>
    <w:p w:rsidR="00E56BAB" w:rsidRDefault="00E56BAB" w:rsidP="00E56BAB">
      <w:pPr>
        <w:jc w:val="center"/>
      </w:pPr>
    </w:p>
    <w:p w:rsidR="00E56BAB" w:rsidRDefault="00E56BAB" w:rsidP="00E56BAB">
      <w:pPr>
        <w:jc w:val="center"/>
      </w:pPr>
    </w:p>
    <w:p w:rsidR="00E56BAB" w:rsidRDefault="00E56BAB" w:rsidP="00E56BAB">
      <w:pPr>
        <w:jc w:val="center"/>
      </w:pPr>
    </w:p>
    <w:p w:rsidR="00E56BAB" w:rsidRDefault="00E56BAB" w:rsidP="00E56BAB">
      <w:pPr>
        <w:jc w:val="center"/>
      </w:pPr>
    </w:p>
    <w:p w:rsidR="00E56BAB" w:rsidRDefault="00E56BAB" w:rsidP="00E56BAB">
      <w:pPr>
        <w:jc w:val="center"/>
      </w:pPr>
    </w:p>
    <w:p w:rsidR="00E56BAB" w:rsidRDefault="00E56BAB" w:rsidP="00E56BAB">
      <w:pPr>
        <w:jc w:val="center"/>
      </w:pPr>
    </w:p>
    <w:p w:rsidR="00E56BAB" w:rsidRDefault="00E56BAB" w:rsidP="00E56BAB">
      <w:pPr>
        <w:jc w:val="center"/>
      </w:pPr>
    </w:p>
    <w:p w:rsidR="00E56BAB" w:rsidRPr="00E56BAB" w:rsidRDefault="00E56BAB" w:rsidP="00E56BAB">
      <w:pPr>
        <w:jc w:val="center"/>
      </w:pPr>
    </w:p>
    <w:sectPr w:rsidR="00E56BAB" w:rsidRPr="00E56BAB" w:rsidSect="00A91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E56BAB"/>
    <w:rsid w:val="00140658"/>
    <w:rsid w:val="00620FAD"/>
    <w:rsid w:val="00656A91"/>
    <w:rsid w:val="009509DF"/>
    <w:rsid w:val="00A91B4E"/>
    <w:rsid w:val="00E56BAB"/>
    <w:rsid w:val="00FD0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BAB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6BA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56BAB"/>
    <w:rPr>
      <w:rFonts w:ascii="Tahoma" w:hAnsi="Tahoma" w:cs="Tahoma"/>
      <w:sz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BAB"/>
    <w:rPr>
      <w:rFonts w:ascii="Tahoma" w:eastAsia="Verdan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7C1B4-4790-4B4C-9EB7-A9E62891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НОШ №27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НОШ №27</dc:creator>
  <cp:keywords/>
  <dc:description/>
  <cp:lastModifiedBy>Светлана</cp:lastModifiedBy>
  <cp:revision>6</cp:revision>
  <dcterms:created xsi:type="dcterms:W3CDTF">2015-04-16T10:11:00Z</dcterms:created>
  <dcterms:modified xsi:type="dcterms:W3CDTF">2015-04-18T09:09:00Z</dcterms:modified>
</cp:coreProperties>
</file>